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7041" w14:textId="586863A0" w:rsidR="00D60817" w:rsidRPr="00D60817" w:rsidRDefault="00D60817" w:rsidP="00D6081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60817">
        <w:rPr>
          <w:rFonts w:ascii="Times New Roman" w:hAnsi="Times New Roman" w:cs="Times New Roman"/>
          <w:b/>
          <w:bCs/>
          <w:sz w:val="24"/>
          <w:szCs w:val="24"/>
        </w:rPr>
        <w:t>ЗАКОН УКРАЇНИ ПРО РИНОК ЕЛЕКТРИЧНОЇ ЕНЕРГІЇ</w:t>
      </w:r>
    </w:p>
    <w:p w14:paraId="7AA5BB9F" w14:textId="6E58EA32" w:rsidR="00D60817" w:rsidRPr="00D60817" w:rsidRDefault="00D60817" w:rsidP="00D6081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D60817">
        <w:rPr>
          <w:rFonts w:ascii="Times New Roman" w:hAnsi="Times New Roman" w:cs="Times New Roman"/>
          <w:b/>
          <w:bCs/>
          <w:sz w:val="24"/>
          <w:szCs w:val="24"/>
        </w:rPr>
        <w:t>Розділ</w:t>
      </w:r>
      <w:proofErr w:type="spellEnd"/>
      <w:r w:rsidRPr="00D60817">
        <w:rPr>
          <w:rFonts w:ascii="Times New Roman" w:hAnsi="Times New Roman" w:cs="Times New Roman"/>
          <w:b/>
          <w:bCs/>
          <w:sz w:val="24"/>
          <w:szCs w:val="24"/>
        </w:rPr>
        <w:t xml:space="preserve"> XII СПОЖИВАЧ</w:t>
      </w:r>
    </w:p>
    <w:p w14:paraId="236003B4" w14:textId="3C7BF654" w:rsidR="00F859FC" w:rsidRPr="00D60817" w:rsidRDefault="00D60817" w:rsidP="00D6081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58. Права та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обов’язки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право: 1)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купувати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власного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двосторонніми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договорами та на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організованих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сегментах ринку, за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укладення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ним договору про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врегулювання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небалансів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та договору про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з оператором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, а у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- договору про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з оператором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купувати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роздрібному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ринку у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електропостачальників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виробників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здійснюють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виробництво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об’єктах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розподіленої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генерації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, за правилами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роздрібного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ринку; 2)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змінювати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визначених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Законом та правилами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роздрібного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ринку; 3)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отримувати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належної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умовами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договору та стандартами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; 4) на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компенсацію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застосовується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недотримання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; 5) на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відшкодування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збитків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завданих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внаслідок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невиконання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контрагентами умов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договорів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укладених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на ринку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; 6) на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недискримінаційний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доступ до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, систем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договорів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з оператором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, оператором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кодексу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, кодексу систем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; 7) на доступ до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на ринку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у порядку та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обсягах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визначених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правилами ринку та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іншими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нормативноправовими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актами,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регулюють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ринку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; 8)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подавати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відповідному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електропостачальнику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, оператору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скарги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претензії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отримувати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установленому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вмотивовані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відповіді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про заходи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електропостачальником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скарги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; 9)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подавати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Регулятору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скарги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до порядку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скарг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спорів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; 10)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отримувати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відповідного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передбачену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умовами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; 11)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отримувати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відповідного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наміри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внести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до будь-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умов договору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пізніше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за 20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та у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незгоди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запропонованими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розірвати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електропостачальником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визначеному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договором порядку; 12)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укладених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договорів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також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встановлювати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генеруючі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установки,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призначені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>: {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Частину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першу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58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доповнено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абзацом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чотирнадцятим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Законом № 2712-VIII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25.04.2019}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побутові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споживачі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приватних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домогосподарствах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генеруючі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установки,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встановлена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потужність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перевищує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50 кВт,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призначені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сонячного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випромінювання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вітру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>; {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Частину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першу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58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доповнено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абзацом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п'ятнадцятим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Законом № 2712-VIII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25.04.2019}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споживачі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, у тому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енергетичні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кооперативи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, -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генеруючі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установки,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встановлена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потужність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перевищує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150 кВт,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призначені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сонячного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випромінювання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вітру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, з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біомаси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біогазу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, з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гідроенергії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геотермальної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>. {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Частину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першу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58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доповнено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абзацом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шістнадцятим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Законом № 2712-VIII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25.04.2019}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Встановлена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потужність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генеруючих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установок таких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споживачів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перевищувати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потужність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дозволену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за договором про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Виробництво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споживачами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сонячного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випромінювання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вітру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відповідної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ліцензії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>. {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Частину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першу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lastRenderedPageBreak/>
        <w:t>статті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58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доповнено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абзацом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сімнадцятим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Законом № 2712-VIII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25.04.2019}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Приватні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домогосподарства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здійснюють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продаж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виробленої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за "зеленим" тарифом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постачальнику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універсальних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споживачі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, у тому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енергетичні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кооперативи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здійснюють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продаж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виробленої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за "зеленим" тарифом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гарантованому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покупцю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>. {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Частину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першу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58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доповнено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абзацом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вісімнадцятим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Законом № 2712-VIII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25.04.2019}</w:t>
      </w:r>
      <w:r w:rsidRPr="00D6081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D60817">
        <w:rPr>
          <w:rFonts w:ascii="Times New Roman" w:hAnsi="Times New Roman" w:cs="Times New Roman"/>
          <w:sz w:val="24"/>
          <w:szCs w:val="24"/>
          <w:lang w:val="uk-UA"/>
        </w:rPr>
        <w:t>{Частину першу статті 58 доповнено абзацом вісімнадцятим згідно із Законом № 2712-</w:t>
      </w:r>
      <w:r w:rsidRPr="00D60817">
        <w:rPr>
          <w:rFonts w:ascii="Times New Roman" w:hAnsi="Times New Roman" w:cs="Times New Roman"/>
          <w:sz w:val="24"/>
          <w:szCs w:val="24"/>
        </w:rPr>
        <w:t>VIII</w:t>
      </w:r>
      <w:r w:rsidRPr="00D60817">
        <w:rPr>
          <w:rFonts w:ascii="Times New Roman" w:hAnsi="Times New Roman" w:cs="Times New Roman"/>
          <w:sz w:val="24"/>
          <w:szCs w:val="24"/>
          <w:lang w:val="uk-UA"/>
        </w:rPr>
        <w:t xml:space="preserve"> від 25.04.2019} Порядок продажу та обліку електричної енергії, виробленої споживачами, а також розрахунків за неї затверджується Регулятором. </w:t>
      </w:r>
      <w:r w:rsidRPr="00D60817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Частину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першу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58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доповнено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абзацом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дев'ятнадцятим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Законом № 2712-VIII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25.04.2019}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генеруючих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установок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споживачів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, у тому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приватних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домогосподарств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, не повинно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призводити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погіршення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нормативних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параметрів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умов та порядку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експлуатації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таких установок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визначаються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Кодексом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відповідним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технічним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регламентом. {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Частину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першу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58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доповнено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абзацом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двадцятим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Законом № 2712-VIII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25.04.2019} 2.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Побутові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споживачі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малі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непобутові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споживачі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право на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універсальних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Закону. {Абзац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другий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другої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58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виключено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Закону № 2712-VIII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25.04.2019} 3.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зобов’язаний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: 1)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сплачувати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йому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укладених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договорів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; 2)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надавати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постачальникам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комерційного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, з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якими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уклав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, доступ до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електроустановок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монтажу,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технічного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зняття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приладів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; 3)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дотримуватися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експлуатації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, правил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експлуатації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власних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електроустановок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>, нормативно-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регулюють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ринку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, та умов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укладених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договорів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; 4)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врегулювати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у порядку,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визначеному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кодексом систем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відносини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технічного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з оператором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D6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817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</w:p>
    <w:sectPr w:rsidR="00F859FC" w:rsidRPr="00D60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17"/>
    <w:rsid w:val="001335D3"/>
    <w:rsid w:val="005141A9"/>
    <w:rsid w:val="00637A03"/>
    <w:rsid w:val="00D60817"/>
    <w:rsid w:val="00F8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ACEF"/>
  <w15:chartTrackingRefBased/>
  <w15:docId w15:val="{6B5BEE0D-A8C2-4784-B265-782C5BAD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0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8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8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8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0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08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08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08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08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08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08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08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0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0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0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0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08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08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08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08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081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08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908</Words>
  <Characters>5181</Characters>
  <Application>Microsoft Office Word</Application>
  <DocSecurity>0</DocSecurity>
  <Lines>43</Lines>
  <Paragraphs>12</Paragraphs>
  <ScaleCrop>false</ScaleCrop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Білан</dc:creator>
  <cp:keywords/>
  <dc:description/>
  <cp:lastModifiedBy>Вікторія Білан</cp:lastModifiedBy>
  <cp:revision>1</cp:revision>
  <dcterms:created xsi:type="dcterms:W3CDTF">2025-12-23T10:13:00Z</dcterms:created>
  <dcterms:modified xsi:type="dcterms:W3CDTF">2025-12-23T10:14:00Z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be4dcff3-c357-4093-b7de-99b12c752c8e</vt:lpwstr>
  </property>
</Properties>
</file>